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898E5" w14:textId="72E88336" w:rsidR="00E60C4B" w:rsidRDefault="005C21B5" w:rsidP="00E60C4B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HOSPITAL REGIONAL GRAL IGNACIO ZARAGOZA</w:t>
      </w:r>
    </w:p>
    <w:p w14:paraId="3B8E869F" w14:textId="6BC60469" w:rsidR="00E60C4B" w:rsidRDefault="00E60C4B" w:rsidP="00E60C4B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ESPECIALIDAD EN </w:t>
      </w:r>
      <w:r w:rsidR="000063C8">
        <w:rPr>
          <w:rFonts w:ascii="Arial" w:hAnsi="Arial" w:cs="Arial"/>
          <w:b/>
        </w:rPr>
        <w:t>NEONATOLOGÍA</w:t>
      </w:r>
    </w:p>
    <w:p w14:paraId="65CF5E25" w14:textId="77777777" w:rsidR="00E60C4B" w:rsidRDefault="00E60C4B" w:rsidP="00E60C4B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INSTALACIONES EXISTENTES PARA OPERAR EL PROGRAMA ACADÉMICO</w:t>
      </w:r>
    </w:p>
    <w:p w14:paraId="67E3AE8F" w14:textId="77777777" w:rsidR="00E60C4B" w:rsidRDefault="00E60C4B" w:rsidP="00E60C4B">
      <w:pPr>
        <w:spacing w:after="60" w:line="240" w:lineRule="auto"/>
        <w:rPr>
          <w:rFonts w:ascii="Arial" w:hAnsi="Arial" w:cs="Arial"/>
          <w:b/>
          <w:sz w:val="20"/>
          <w:szCs w:val="20"/>
        </w:rPr>
      </w:pPr>
    </w:p>
    <w:p w14:paraId="1F8454D3" w14:textId="51D4B2FE" w:rsidR="00E60C4B" w:rsidRDefault="00E60C4B" w:rsidP="00E60C4B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INSTRUCCIONES PARA SU LLENADO:</w:t>
      </w:r>
      <w:r>
        <w:rPr>
          <w:rFonts w:ascii="Arial" w:hAnsi="Arial" w:cs="Arial"/>
          <w:sz w:val="20"/>
          <w:szCs w:val="20"/>
        </w:rPr>
        <w:t xml:space="preserve"> Señalar con una </w:t>
      </w:r>
      <w:r>
        <w:rPr>
          <w:rFonts w:ascii="Arial" w:hAnsi="Arial" w:cs="Arial"/>
          <w:b/>
          <w:i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en cada recuadro, las instalaciones con que cuenta el servicio de la especialidad a su cargo.</w:t>
      </w:r>
    </w:p>
    <w:p w14:paraId="32B6DD79" w14:textId="77777777" w:rsidR="00E60C4B" w:rsidRDefault="00E60C4B" w:rsidP="00E60C4B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la columna de cantidad anotar el número que corresponda. </w:t>
      </w:r>
    </w:p>
    <w:p w14:paraId="2C5B34FD" w14:textId="49FAEAA5" w:rsidR="00E60C4B" w:rsidRDefault="00E60C4B" w:rsidP="00E60C4B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acuerdo a la NOM se debe contar con el equipo indicado en este formato, sombreé con un color únicamente lo que se encuentra instalado en su área de trabajo y añada el equipo que no esté incluido en el listado</w:t>
      </w:r>
    </w:p>
    <w:p w14:paraId="3A089E19" w14:textId="77777777" w:rsidR="00E60C4B" w:rsidRDefault="00E60C4B" w:rsidP="00E60C4B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10"/>
        <w:gridCol w:w="1439"/>
        <w:gridCol w:w="638"/>
        <w:gridCol w:w="638"/>
        <w:gridCol w:w="659"/>
        <w:gridCol w:w="633"/>
        <w:gridCol w:w="4045"/>
      </w:tblGrid>
      <w:tr w:rsidR="00E60C4B" w14:paraId="6D5D1919" w14:textId="77777777" w:rsidTr="00682CC0">
        <w:trPr>
          <w:trHeight w:val="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19361587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tipo de </w:t>
            </w:r>
          </w:p>
          <w:p w14:paraId="4AE48DF2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instalación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D2655B4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cantidad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02B2BD9A" w14:textId="35E6B8C5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iluminación:</w:t>
            </w:r>
            <w:r>
              <w:rPr>
                <w:rStyle w:val="Refdenotaalpie"/>
                <w:rFonts w:ascii="Arial" w:hAnsi="Arial" w:cs="Arial"/>
                <w:b/>
                <w:smallCaps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1E205CF1" w14:textId="1AEFCE56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ventilación:</w:t>
            </w:r>
            <w:r w:rsidR="00621C05">
              <w:rPr>
                <w:rStyle w:val="Refdenotaalpie"/>
                <w:rFonts w:ascii="Arial" w:hAnsi="Arial" w:cs="Arial"/>
                <w:b/>
                <w:smallCaps/>
                <w:sz w:val="18"/>
                <w:szCs w:val="18"/>
              </w:rPr>
              <w:footnoteReference w:id="2"/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A9A5288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equipamiento</w:t>
            </w:r>
            <w:r>
              <w:rPr>
                <w:rStyle w:val="Refdenotaalpie"/>
                <w:rFonts w:ascii="Arial" w:hAnsi="Arial" w:cs="Arial"/>
                <w:b/>
                <w:smallCaps/>
                <w:sz w:val="20"/>
                <w:szCs w:val="20"/>
              </w:rPr>
              <w:footnoteReference w:id="3"/>
            </w:r>
          </w:p>
        </w:tc>
      </w:tr>
      <w:tr w:rsidR="00E60C4B" w14:paraId="5920B97E" w14:textId="77777777" w:rsidTr="00682CC0">
        <w:trPr>
          <w:trHeight w:val="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D14A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CB71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606736F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0874ACE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714DA6BC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4B027BB3" w14:textId="77777777" w:rsidR="00E60C4B" w:rsidRDefault="00E60C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502E" w14:textId="77777777" w:rsidR="00E60C4B" w:rsidRDefault="00E60C4B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E60C4B" w14:paraId="54990651" w14:textId="77777777" w:rsidTr="00682CC0">
        <w:trPr>
          <w:trHeight w:val="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0D3C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Aulas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974E" w14:textId="2B64A3CE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6360" w14:textId="4EECEC01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4420" w14:textId="52683010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48FB" w14:textId="7226B7DB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985B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A65D" w14:textId="0208B80C" w:rsidR="00E60C4B" w:rsidRDefault="00A32E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CPU y proyector</w:t>
            </w:r>
          </w:p>
        </w:tc>
      </w:tr>
      <w:tr w:rsidR="00E60C4B" w14:paraId="6914047D" w14:textId="77777777" w:rsidTr="00682CC0">
        <w:trPr>
          <w:trHeight w:val="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24AD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Cubículos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ACC2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52E4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A217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F4BD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F332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7472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4EF309B4" w14:textId="77777777" w:rsidTr="00682CC0">
        <w:trPr>
          <w:trHeight w:val="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2FC3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Oficinas administrativas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2B72" w14:textId="2265A700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ABEC" w14:textId="67BC15C0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7227" w14:textId="359B4F93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E78F" w14:textId="224898AA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24ED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78FA" w14:textId="168540EB" w:rsidR="00E60C4B" w:rsidRDefault="00A32E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Escritorio, computadora,</w:t>
            </w:r>
            <w:r w:rsidR="00944F44">
              <w:rPr>
                <w:rFonts w:ascii="Arial" w:hAnsi="Arial" w:cs="Arial"/>
                <w:sz w:val="20"/>
                <w:szCs w:val="20"/>
              </w:rPr>
              <w:t xml:space="preserve"> impresora</w:t>
            </w:r>
          </w:p>
        </w:tc>
      </w:tr>
      <w:tr w:rsidR="00E60C4B" w14:paraId="32339BD9" w14:textId="77777777" w:rsidTr="00682CC0">
        <w:trPr>
          <w:trHeight w:val="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1408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Arial" w:hAnsi="Arial" w:cs="Arial"/>
                <w:sz w:val="20"/>
                <w:szCs w:val="20"/>
              </w:rPr>
              <w:t>Unidad administrativa de enseñanza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685A" w14:textId="694052F4" w:rsidR="00E60C4B" w:rsidRPr="00855D68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D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F853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4166" w14:textId="30C475A1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CE33" w14:textId="7BE17807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314D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2859" w14:textId="7636270E" w:rsidR="00E60C4B" w:rsidRDefault="00944F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Escritorios, computadoras, libreros, mesas, sillas, impresora</w:t>
            </w:r>
          </w:p>
        </w:tc>
      </w:tr>
      <w:tr w:rsidR="00E60C4B" w14:paraId="7C381FF9" w14:textId="77777777" w:rsidTr="00682CC0">
        <w:trPr>
          <w:trHeight w:val="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EB28C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Consultorios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48C0" w14:textId="5FC9F25E" w:rsidR="00E60C4B" w:rsidRPr="00855D68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D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C7D1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689A" w14:textId="6163DB42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C751" w14:textId="4EDF6E62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536F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771B" w14:textId="0F3C7665" w:rsidR="00E60C4B" w:rsidRDefault="00A32E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Escritorio mesa de exploración computadora papelería impresora estetoscopios</w:t>
            </w:r>
          </w:p>
        </w:tc>
      </w:tr>
      <w:tr w:rsidR="00E60C4B" w14:paraId="086DF83E" w14:textId="77777777" w:rsidTr="00682CC0">
        <w:trPr>
          <w:trHeight w:val="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8A26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7C7F" w14:textId="1D96B9B7" w:rsidR="00E60C4B" w:rsidRPr="00855D68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D68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B973" w14:textId="3A5F5DB9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5C26" w14:textId="35A80202" w:rsidR="00E60C4B" w:rsidRDefault="00682CC0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02E2" w14:textId="1E608772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7337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DA07" w14:textId="7838F441" w:rsidR="00E60C4B" w:rsidRDefault="00A32E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cunas en ucin/ 20 cunas en cunero intermedio, aislado y CREDES</w:t>
            </w:r>
          </w:p>
        </w:tc>
      </w:tr>
      <w:tr w:rsidR="00E60C4B" w14:paraId="243FB2DE" w14:textId="77777777" w:rsidTr="00682CC0">
        <w:trPr>
          <w:trHeight w:val="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10C0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Comedor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98BA" w14:textId="3BFF6BA2" w:rsidR="00E60C4B" w:rsidRPr="00855D68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D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DE87" w14:textId="50D0EFCE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BB69" w14:textId="7A8C9663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60DF" w14:textId="7E724B06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078D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A370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776C61A6" w14:textId="77777777" w:rsidTr="00682CC0">
        <w:trPr>
          <w:trHeight w:val="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A473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Área de descanso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934A" w14:textId="11184261" w:rsidR="00E60C4B" w:rsidRPr="00855D68" w:rsidRDefault="00944F44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D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4A9B" w14:textId="6AB72FE5" w:rsidR="00E60C4B" w:rsidRDefault="00944F44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1C83" w14:textId="2E52EF84" w:rsidR="00E60C4B" w:rsidRDefault="00682CC0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9F44" w14:textId="1594F983" w:rsidR="00E60C4B" w:rsidRDefault="00944F44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A6BB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222A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E60C4B" w14:paraId="5FACC4C1" w14:textId="77777777" w:rsidTr="00682CC0">
        <w:trPr>
          <w:trHeight w:val="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0695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de cómputo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3D8C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FF45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EAFC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951F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9C5C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1D96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C4B" w14:paraId="748327E1" w14:textId="77777777" w:rsidTr="00682CC0">
        <w:trPr>
          <w:trHeight w:val="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01F9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Biblioteca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697A" w14:textId="01B51726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33C1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A11" w14:textId="1B45CAEC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07D5" w14:textId="5F868977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3F0F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03A1" w14:textId="6C51229F" w:rsidR="00E60C4B" w:rsidRDefault="00A32E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Computadoras, escritorios,</w:t>
            </w:r>
          </w:p>
        </w:tc>
      </w:tr>
      <w:tr w:rsidR="00E60C4B" w14:paraId="1D9A7B8E" w14:textId="77777777" w:rsidTr="00682CC0">
        <w:trPr>
          <w:trHeight w:val="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CE42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Auditorio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ACFE" w14:textId="7FAA2B7D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5F26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E43B" w14:textId="199B35B8" w:rsidR="00E60C4B" w:rsidRDefault="00682CC0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AAD0" w14:textId="1D9D183C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BF4F" w14:textId="2EB77663" w:rsidR="00E60C4B" w:rsidRDefault="00A32EA5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1A10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Equipo de proyección y audio</w:t>
            </w:r>
          </w:p>
        </w:tc>
      </w:tr>
      <w:tr w:rsidR="00E60C4B" w14:paraId="722ABBE9" w14:textId="77777777" w:rsidTr="00682CC0">
        <w:trPr>
          <w:trHeight w:val="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C2B7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Salón de usos múltiples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C5F1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71C3" w14:textId="42FC4C84" w:rsidR="00E60C4B" w:rsidRDefault="00E60C4B" w:rsidP="00682C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1D0E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8C69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6851" w14:textId="77777777" w:rsidR="00E60C4B" w:rsidRDefault="00E60C4B" w:rsidP="002800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FD2E7" w14:textId="77777777" w:rsidR="00E60C4B" w:rsidRDefault="00E60C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Equipo de proyección y audio</w:t>
            </w:r>
          </w:p>
        </w:tc>
      </w:tr>
      <w:tr w:rsidR="00ED0570" w:rsidRPr="0034602A" w14:paraId="5219FB84" w14:textId="77777777" w:rsidTr="00682CC0">
        <w:trPr>
          <w:trHeight w:val="2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9AD8" w14:textId="2FAE7AB8" w:rsidR="00ED0570" w:rsidRPr="00C91DB7" w:rsidRDefault="00C91DB7" w:rsidP="00C91D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91DB7">
              <w:rPr>
                <w:rFonts w:ascii="Arial" w:hAnsi="Arial" w:cs="Arial"/>
                <w:b/>
                <w:sz w:val="20"/>
                <w:szCs w:val="20"/>
              </w:rPr>
              <w:t>ÁREA</w:t>
            </w:r>
            <w:r w:rsidR="00FA3AEF" w:rsidRPr="00C91DB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FA3AEF">
              <w:rPr>
                <w:rFonts w:ascii="Arial" w:hAnsi="Arial" w:cs="Arial"/>
                <w:b/>
                <w:sz w:val="20"/>
                <w:szCs w:val="20"/>
              </w:rPr>
              <w:t xml:space="preserve"> UNIDAD</w:t>
            </w:r>
            <w:r w:rsidR="00A32EA5">
              <w:rPr>
                <w:rFonts w:ascii="Arial" w:hAnsi="Arial" w:cs="Arial"/>
                <w:b/>
                <w:sz w:val="20"/>
                <w:szCs w:val="20"/>
              </w:rPr>
              <w:t xml:space="preserve"> DE TERAPIA INTENSIVA NEONATAL.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0B24" w14:textId="0C6FF9E2" w:rsidR="00F13502" w:rsidRDefault="00F13502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D4A9589" w14:textId="77777777" w:rsidR="00682CC0" w:rsidRDefault="00682CC0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E095632" w14:textId="77777777" w:rsidR="00F13502" w:rsidRDefault="00682CC0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157950B" w14:textId="77777777" w:rsidR="00682CC0" w:rsidRDefault="00682CC0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050676" w14:textId="1CD5BA88" w:rsidR="00682CC0" w:rsidRDefault="00682CC0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3AE07A16" w14:textId="77777777" w:rsidR="00682CC0" w:rsidRDefault="00682CC0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3C8825" w14:textId="4E61A8D4" w:rsidR="00F13502" w:rsidRDefault="00682CC0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14:paraId="50B866BF" w14:textId="77777777" w:rsidR="00682CC0" w:rsidRDefault="00682CC0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3FADF6" w14:textId="77777777" w:rsidR="00F13502" w:rsidRDefault="00F13502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018AE2" w14:textId="77777777" w:rsidR="00F13502" w:rsidRDefault="00F13502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C39FC1C" w14:textId="53A6B265" w:rsidR="00F13502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77898952" w14:textId="77777777" w:rsidR="00F13502" w:rsidRDefault="00F13502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266161B" w14:textId="3D16A675" w:rsidR="00F13502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516B0BCF" w14:textId="77777777" w:rsidR="00F13502" w:rsidRDefault="00F13502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2B0E3BC" w14:textId="77777777" w:rsidR="00F13502" w:rsidRDefault="00F13502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C14BC3" w14:textId="77777777" w:rsidR="00F13502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58846C0D" w14:textId="77777777" w:rsidR="00FA3AEF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B32246F" w14:textId="77777777" w:rsidR="00FA3AEF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317543" w14:textId="77777777" w:rsidR="00FA3AEF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1E6C71EB" w14:textId="77777777" w:rsidR="00FA3AEF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5DB74567" w14:textId="77777777" w:rsidR="00FA3AEF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07176FFC" w14:textId="77777777" w:rsidR="00FA3AEF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2FD6B0" w14:textId="77777777" w:rsidR="00FA3AEF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1976811C" w14:textId="77777777" w:rsidR="00FA3AEF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8ED4F5" w14:textId="77777777" w:rsidR="00FA3AEF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388C8FC0" w14:textId="77777777" w:rsidR="00FA3AEF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3737CF0" w14:textId="77777777" w:rsidR="00FA3AEF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8CC1E8" w14:textId="07A581A9" w:rsidR="00FA3AEF" w:rsidRDefault="00B8786A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2CF613AE" w14:textId="7243CFFB" w:rsidR="00FA3AEF" w:rsidRPr="0034602A" w:rsidRDefault="00FA3AEF" w:rsidP="00F135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CDEE" w14:textId="11D931B6" w:rsidR="00682CC0" w:rsidRDefault="00682CC0" w:rsidP="00682CC0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</w:p>
          <w:p w14:paraId="6438A449" w14:textId="77777777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110F3ABA" w14:textId="5454BC7A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5ED574D7" w14:textId="77777777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775DD16D" w14:textId="51CF7859" w:rsidR="00682CC0" w:rsidRPr="0034602A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27C7" w14:textId="1F48DAFB" w:rsidR="00ED0570" w:rsidRDefault="00ED057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4F3BB804" w14:textId="77777777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5DDF40B0" w14:textId="49059132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286E5192" w14:textId="77777777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4374D509" w14:textId="75A005F9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0DEECFB3" w14:textId="77777777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65382CEB" w14:textId="1712275B" w:rsidR="00682CC0" w:rsidRPr="0034602A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F6E7" w14:textId="2E7C9850" w:rsidR="00ED0570" w:rsidRDefault="00ED057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17D1B39D" w14:textId="77777777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38FBCC26" w14:textId="7CEC0F1F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7C51CC59" w14:textId="77777777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07CFEEBC" w14:textId="070D2535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63A3F18B" w14:textId="77777777" w:rsidR="00682CC0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  <w:p w14:paraId="372029FC" w14:textId="1E5908FF" w:rsidR="00682CC0" w:rsidRPr="0034602A" w:rsidRDefault="00682CC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70A0" w14:textId="77777777" w:rsidR="00ED0570" w:rsidRPr="0034602A" w:rsidRDefault="00ED0570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16F2" w14:textId="67783432" w:rsidR="00C91DB7" w:rsidRDefault="00C91DB7" w:rsidP="00C91DB7">
            <w:pPr>
              <w:pStyle w:val="Default"/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E02169">
              <w:rPr>
                <w:sz w:val="22"/>
                <w:szCs w:val="22"/>
              </w:rPr>
              <w:t>Bote para basura municipal (bolsa de cualquier color, excepto rojo o amarillo)</w:t>
            </w:r>
          </w:p>
          <w:p w14:paraId="540B58DA" w14:textId="7087ACB3" w:rsidR="00C91DB7" w:rsidRPr="00E02169" w:rsidRDefault="00C91DB7" w:rsidP="00C91DB7">
            <w:pPr>
              <w:pStyle w:val="Default"/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E02169">
              <w:rPr>
                <w:sz w:val="22"/>
                <w:szCs w:val="22"/>
              </w:rPr>
              <w:t>Bote con bolsa roja para RPBI</w:t>
            </w:r>
          </w:p>
          <w:p w14:paraId="525C820E" w14:textId="77777777" w:rsidR="00C91DB7" w:rsidRPr="00E02169" w:rsidRDefault="00C91DB7" w:rsidP="00C91DB7">
            <w:pPr>
              <w:pStyle w:val="Default"/>
              <w:ind w:left="142" w:hanging="142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Contenedor para punzocortantes y depósito para vidrio</w:t>
            </w:r>
          </w:p>
          <w:p w14:paraId="41F62B47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Cuna de calor radiante con fototerapia para terapia intensiva neonatal, con el equipo mínimo siguiente: </w:t>
            </w:r>
          </w:p>
          <w:p w14:paraId="1BE7149E" w14:textId="77777777" w:rsidR="00C91DB7" w:rsidRPr="00E02169" w:rsidRDefault="00C91DB7" w:rsidP="00C91DB7">
            <w:pPr>
              <w:pStyle w:val="Defaul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Barandales abatibles de material transparente</w:t>
            </w:r>
          </w:p>
          <w:p w14:paraId="0B0EB25D" w14:textId="77777777" w:rsidR="00C91DB7" w:rsidRPr="00E02169" w:rsidRDefault="00C91DB7" w:rsidP="00C91DB7">
            <w:pPr>
              <w:pStyle w:val="Defaul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Colchón de material </w:t>
            </w:r>
            <w:proofErr w:type="spellStart"/>
            <w:r w:rsidRPr="00E02169">
              <w:rPr>
                <w:sz w:val="22"/>
                <w:szCs w:val="22"/>
              </w:rPr>
              <w:t>antialergénico</w:t>
            </w:r>
            <w:proofErr w:type="spellEnd"/>
            <w:r w:rsidRPr="00E02169">
              <w:rPr>
                <w:sz w:val="22"/>
                <w:szCs w:val="22"/>
              </w:rPr>
              <w:t xml:space="preserve"> y </w:t>
            </w:r>
            <w:proofErr w:type="spellStart"/>
            <w:r w:rsidRPr="00E02169">
              <w:rPr>
                <w:sz w:val="22"/>
                <w:szCs w:val="22"/>
              </w:rPr>
              <w:t>radiolúcido</w:t>
            </w:r>
            <w:proofErr w:type="spellEnd"/>
          </w:p>
          <w:p w14:paraId="4DDD5FC5" w14:textId="77777777" w:rsidR="00C91DB7" w:rsidRPr="00E02169" w:rsidRDefault="00C91DB7" w:rsidP="00C91DB7">
            <w:pPr>
              <w:pStyle w:val="Defaul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Charola para placas de rayos X</w:t>
            </w:r>
          </w:p>
          <w:p w14:paraId="40AFD512" w14:textId="77777777" w:rsidR="00C91DB7" w:rsidRPr="00E02169" w:rsidRDefault="00C91DB7" w:rsidP="00C91DB7">
            <w:pPr>
              <w:pStyle w:val="Defaul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lastRenderedPageBreak/>
              <w:t>Lámparas de iluminación, de luz fría</w:t>
            </w:r>
          </w:p>
          <w:p w14:paraId="348DD879" w14:textId="77777777" w:rsidR="00C91DB7" w:rsidRPr="00E02169" w:rsidRDefault="00C91DB7" w:rsidP="00C91DB7">
            <w:pPr>
              <w:pStyle w:val="Defaul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Poste de </w:t>
            </w:r>
            <w:proofErr w:type="spellStart"/>
            <w:r w:rsidRPr="00E02169">
              <w:rPr>
                <w:sz w:val="22"/>
                <w:szCs w:val="22"/>
              </w:rPr>
              <w:t>venoclisis</w:t>
            </w:r>
            <w:proofErr w:type="spellEnd"/>
          </w:p>
          <w:p w14:paraId="40B677FE" w14:textId="77777777" w:rsidR="00C91DB7" w:rsidRPr="00E02169" w:rsidRDefault="00C91DB7" w:rsidP="00C91DB7">
            <w:pPr>
              <w:pStyle w:val="Defaul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Riel lateral para montaje de accesorios</w:t>
            </w:r>
          </w:p>
          <w:p w14:paraId="3326238A" w14:textId="77777777" w:rsidR="00C91DB7" w:rsidRPr="00E02169" w:rsidRDefault="00C91DB7" w:rsidP="00C91DB7">
            <w:pPr>
              <w:pStyle w:val="Defaul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Ruedas antiestáticas</w:t>
            </w:r>
          </w:p>
          <w:p w14:paraId="592E3DEC" w14:textId="508F08E8" w:rsidR="00C91DB7" w:rsidRDefault="00C91DB7" w:rsidP="00C91DB7">
            <w:pPr>
              <w:pStyle w:val="Defaul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Sensor de temperatura reutilizable</w:t>
            </w:r>
          </w:p>
          <w:p w14:paraId="1AA8A04A" w14:textId="07CB277F" w:rsidR="00ED0570" w:rsidRPr="00C91DB7" w:rsidRDefault="00C91DB7" w:rsidP="00C91DB7">
            <w:pPr>
              <w:pStyle w:val="Defaul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91DB7">
              <w:rPr>
                <w:sz w:val="22"/>
                <w:szCs w:val="22"/>
              </w:rPr>
              <w:t xml:space="preserve">Sistema de aspiración y </w:t>
            </w:r>
            <w:proofErr w:type="spellStart"/>
            <w:r w:rsidRPr="00C91DB7">
              <w:rPr>
                <w:sz w:val="22"/>
                <w:szCs w:val="22"/>
              </w:rPr>
              <w:t>flujómetro</w:t>
            </w:r>
            <w:proofErr w:type="spellEnd"/>
            <w:r w:rsidRPr="00C91DB7">
              <w:rPr>
                <w:sz w:val="22"/>
                <w:szCs w:val="22"/>
              </w:rPr>
              <w:t xml:space="preserve"> de oxígeno integrado</w:t>
            </w:r>
            <w:r w:rsidR="00ED0570" w:rsidRPr="00C91DB7">
              <w:rPr>
                <w:sz w:val="20"/>
                <w:szCs w:val="20"/>
              </w:rPr>
              <w:t>.</w:t>
            </w:r>
          </w:p>
        </w:tc>
      </w:tr>
      <w:tr w:rsidR="00C91DB7" w:rsidRPr="0034602A" w14:paraId="70584CD1" w14:textId="77777777" w:rsidTr="00682CC0">
        <w:trPr>
          <w:trHeight w:val="5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32F0" w14:textId="1A03240C" w:rsidR="00C91DB7" w:rsidRPr="00C91DB7" w:rsidRDefault="00280045" w:rsidP="00C91D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ÁREA:</w:t>
            </w:r>
            <w:r w:rsidR="007905F7">
              <w:rPr>
                <w:rFonts w:ascii="Arial" w:hAnsi="Arial" w:cs="Arial"/>
                <w:b/>
                <w:sz w:val="20"/>
                <w:szCs w:val="20"/>
              </w:rPr>
              <w:t>UNIDAD DE CUIDADOS INTENSIVOS NEONATALES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A6D6" w14:textId="67E54166" w:rsidR="00C91DB7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12770A82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BDAE215" w14:textId="610AC5A9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17203D10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AD344D6" w14:textId="754DDBE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26049E29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344B43" w14:textId="46FA2241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6337FDF0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615CDA8" w14:textId="050102B1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72A3E7CD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00A181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4409945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D7F8E55" w14:textId="4D44C9E0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63018019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26F3E1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166CFA9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3966D4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2AA417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FE5CE5D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2A8E9D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AE0C27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113BCE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30067C" w14:textId="4D151C65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737599CE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19A7970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316C12" w14:textId="3DEF1B91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690BB2B9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D453CA" w14:textId="19017174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6C9F2FD1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1FA510D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B0422C8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B7424D" w14:textId="54406254" w:rsidR="00FA3AEF" w:rsidRDefault="007905F7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4977502D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14B9DC7" w14:textId="7109132D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4CF07D16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FB8BC3" w14:textId="043192E6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0D2D83D2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626C9CF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18426B9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5CE6ADD" w14:textId="7CDD2418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7AE66A16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80CAF8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F78B67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AB92E9" w14:textId="4ABEA2CE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7B2FB9BA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0F5008A" w14:textId="0E789CDE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4426B6EE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C44B0D7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240DC8F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D5A131E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9C5670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AD0025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EB7624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6200FBB" w14:textId="37084BCE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5450F3A1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9F4081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7A669C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ABF4F08" w14:textId="5795A228" w:rsidR="00FA3AEF" w:rsidRDefault="007905F7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61382F37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783FCD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73467BF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07D0725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787DA8D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D83155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1DE9691D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2C87879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7B37B0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227ABB4A" w14:textId="77777777" w:rsidR="007905F7" w:rsidRDefault="007905F7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6FC8CB" w14:textId="77777777" w:rsidR="007905F7" w:rsidRDefault="007905F7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71C24BB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  <w:p w14:paraId="4DB9E3D0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23F206A0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4E25CBC0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  <w:p w14:paraId="5EA6D5AE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  <w:p w14:paraId="2A36F103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A242ABD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8887865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67F6519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5668F2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04BEF0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71DF1C6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52D12B0B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1F39EFF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276D0A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B33795" w14:textId="77777777" w:rsidR="007905F7" w:rsidRDefault="007905F7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8EC849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6C806282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C3C32B" w14:textId="015CADC9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002322FD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1F9A2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9D29EC2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83AC65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5797741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E0F8BD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EEEF6C" w14:textId="0BA249CF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0D63FAB9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9641AE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2628C12" w14:textId="6BF6532D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29A482E8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73EB521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BB78B55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68F546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965D84" w14:textId="63E1E26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578E57AF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AC6C066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CFCB25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FB105DD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3AA456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F7655AB" w14:textId="6BB76966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19C14FA6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195492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CE2088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C2E3C9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3A982E3" w14:textId="7653620A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490F3BD2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876BCC8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35282A" w14:textId="73E66B55" w:rsidR="00FA3AEF" w:rsidRDefault="007905F7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48528F20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2499D7D" w14:textId="51B074C0" w:rsidR="00FA3AEF" w:rsidRDefault="00D823B9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  <w:p w14:paraId="7D2B763C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63D3FC" w14:textId="797BC649" w:rsidR="00FA3AEF" w:rsidRDefault="00D823B9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1BC82B83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93A0692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21B01E7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24E638" w14:textId="1C72C4E0" w:rsidR="00FA3AEF" w:rsidRDefault="00D823B9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  <w:p w14:paraId="7E8EB7A8" w14:textId="77777777" w:rsidR="007905F7" w:rsidRDefault="007905F7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28A337" w14:textId="77777777" w:rsidR="007905F7" w:rsidRDefault="007905F7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660A4022" w14:textId="77777777" w:rsidR="007905F7" w:rsidRDefault="007905F7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AE26731" w14:textId="77777777" w:rsidR="007905F7" w:rsidRDefault="007905F7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2A9D6DF6" w14:textId="77777777" w:rsidR="007905F7" w:rsidRDefault="007905F7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D39EBC1" w14:textId="12163C7C" w:rsidR="007905F7" w:rsidRDefault="007905F7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4FA0AA04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1A68672" w14:textId="77777777" w:rsidR="00FA3AEF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5E42C" w14:textId="77777777" w:rsidR="00FA3AEF" w:rsidRPr="0034602A" w:rsidRDefault="00FA3AEF" w:rsidP="00FA3A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54A9" w14:textId="77777777" w:rsidR="00C91DB7" w:rsidRPr="0034602A" w:rsidRDefault="00C91DB7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A7B7" w14:textId="77777777" w:rsidR="00C91DB7" w:rsidRPr="0034602A" w:rsidRDefault="00C91DB7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0CE6" w14:textId="77777777" w:rsidR="00C91DB7" w:rsidRPr="0034602A" w:rsidRDefault="00C91DB7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78DF" w14:textId="77777777" w:rsidR="00C91DB7" w:rsidRPr="0034602A" w:rsidRDefault="00C91DB7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C691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Báscula pesabebés con capacidad de registro de 1 g a 10 Kg</w:t>
            </w:r>
          </w:p>
          <w:p w14:paraId="670D7AF2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Bolsa para reanimación </w:t>
            </w:r>
            <w:proofErr w:type="spellStart"/>
            <w:r w:rsidRPr="00E02169">
              <w:rPr>
                <w:sz w:val="22"/>
                <w:szCs w:val="22"/>
              </w:rPr>
              <w:t>autoinflable</w:t>
            </w:r>
            <w:proofErr w:type="spellEnd"/>
            <w:r w:rsidRPr="00E02169">
              <w:rPr>
                <w:sz w:val="22"/>
                <w:szCs w:val="22"/>
              </w:rPr>
              <w:t xml:space="preserve"> entre 250 y 500 ml con reservorio de oxígeno, por cada cuna</w:t>
            </w:r>
          </w:p>
          <w:p w14:paraId="0B3280B1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Bombas de </w:t>
            </w:r>
            <w:proofErr w:type="spellStart"/>
            <w:r w:rsidRPr="00E02169">
              <w:rPr>
                <w:sz w:val="22"/>
                <w:szCs w:val="22"/>
              </w:rPr>
              <w:t>microinfusión</w:t>
            </w:r>
            <w:proofErr w:type="spellEnd"/>
            <w:r w:rsidRPr="00E02169">
              <w:rPr>
                <w:sz w:val="22"/>
                <w:szCs w:val="22"/>
              </w:rPr>
              <w:t xml:space="preserve"> continua pediátricas</w:t>
            </w:r>
          </w:p>
          <w:p w14:paraId="2B7FB38F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Bombas de </w:t>
            </w:r>
            <w:proofErr w:type="spellStart"/>
            <w:r w:rsidRPr="00E02169">
              <w:rPr>
                <w:sz w:val="22"/>
                <w:szCs w:val="22"/>
              </w:rPr>
              <w:t>microinfusión</w:t>
            </w:r>
            <w:proofErr w:type="spellEnd"/>
            <w:r w:rsidRPr="00E02169">
              <w:rPr>
                <w:sz w:val="22"/>
                <w:szCs w:val="22"/>
              </w:rPr>
              <w:t xml:space="preserve"> de jeringa para programar la velocidad de infusión al menos de 0.1 ml por hora</w:t>
            </w:r>
          </w:p>
          <w:p w14:paraId="5D1843B3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Carro rojo o de paro </w:t>
            </w:r>
            <w:proofErr w:type="spellStart"/>
            <w:r w:rsidRPr="00E02169">
              <w:rPr>
                <w:sz w:val="22"/>
                <w:szCs w:val="22"/>
              </w:rPr>
              <w:t>cardio</w:t>
            </w:r>
            <w:proofErr w:type="spellEnd"/>
            <w:r w:rsidRPr="00E02169">
              <w:rPr>
                <w:sz w:val="22"/>
                <w:szCs w:val="22"/>
              </w:rPr>
              <w:t xml:space="preserve">-respiratorio neonatal con manubrio para su conducción, con 4 ruedas giratorias, con sistema de frenado en al menos dos de sus ruedas y superficie para colocar equipo </w:t>
            </w:r>
            <w:proofErr w:type="spellStart"/>
            <w:r w:rsidRPr="00E02169">
              <w:rPr>
                <w:sz w:val="22"/>
                <w:szCs w:val="22"/>
              </w:rPr>
              <w:t>electromédico</w:t>
            </w:r>
            <w:proofErr w:type="spellEnd"/>
            <w:r w:rsidRPr="00E02169">
              <w:rPr>
                <w:sz w:val="22"/>
                <w:szCs w:val="22"/>
              </w:rPr>
              <w:t>, con compartimentos para la clasificación y separación de medicamentos, cánulas de intubación y material de consumo. Debe incluir:</w:t>
            </w:r>
          </w:p>
          <w:p w14:paraId="06EA0033" w14:textId="77777777" w:rsidR="00C91DB7" w:rsidRPr="00E02169" w:rsidRDefault="00C91DB7" w:rsidP="00C91DB7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Bolsa para reanimación </w:t>
            </w:r>
            <w:proofErr w:type="spellStart"/>
            <w:r w:rsidRPr="00E02169">
              <w:rPr>
                <w:sz w:val="22"/>
                <w:szCs w:val="22"/>
              </w:rPr>
              <w:t>autoinflable</w:t>
            </w:r>
            <w:proofErr w:type="spellEnd"/>
            <w:r w:rsidRPr="00E02169">
              <w:rPr>
                <w:sz w:val="22"/>
                <w:szCs w:val="22"/>
              </w:rPr>
              <w:t xml:space="preserve"> entre 250 y 500 ml con reservorio de oxígeno</w:t>
            </w:r>
          </w:p>
          <w:p w14:paraId="5A1653A8" w14:textId="77777777" w:rsidR="00C91DB7" w:rsidRPr="00E02169" w:rsidRDefault="00C91DB7" w:rsidP="00C91DB7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Cánula de </w:t>
            </w:r>
            <w:proofErr w:type="spellStart"/>
            <w:r w:rsidRPr="00E02169">
              <w:rPr>
                <w:sz w:val="22"/>
                <w:szCs w:val="22"/>
              </w:rPr>
              <w:t>Guedel</w:t>
            </w:r>
            <w:proofErr w:type="spellEnd"/>
            <w:r w:rsidRPr="00E02169">
              <w:rPr>
                <w:sz w:val="22"/>
                <w:szCs w:val="22"/>
              </w:rPr>
              <w:t xml:space="preserve"> neonatal</w:t>
            </w:r>
          </w:p>
          <w:p w14:paraId="2594378A" w14:textId="77777777" w:rsidR="00C91DB7" w:rsidRPr="00E02169" w:rsidRDefault="00C91DB7" w:rsidP="00C91DB7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Desfibrilador con monitor y capacidad de descarga de 2 a 200 J y selector de modo sincrónico y asincrónico</w:t>
            </w:r>
          </w:p>
          <w:p w14:paraId="42236500" w14:textId="77777777" w:rsidR="00C91DB7" w:rsidRPr="00E02169" w:rsidRDefault="00C91DB7" w:rsidP="00C91DB7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Focos para laringoscopio (dos por cada mango)</w:t>
            </w:r>
          </w:p>
          <w:p w14:paraId="62E68FDB" w14:textId="77777777" w:rsidR="00C91DB7" w:rsidRPr="00E02169" w:rsidRDefault="00C91DB7" w:rsidP="00C91DB7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Hojas de laringoscopio rectas en tamaños 00, 0, 1 y 2</w:t>
            </w:r>
          </w:p>
          <w:p w14:paraId="4229C31D" w14:textId="77777777" w:rsidR="00C91DB7" w:rsidRPr="00E02169" w:rsidRDefault="00C91DB7" w:rsidP="00C91DB7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Mango de laringoscopio de acero inoxidable, iluminación por fibra óptica</w:t>
            </w:r>
          </w:p>
          <w:p w14:paraId="572F015B" w14:textId="77777777" w:rsidR="00C91DB7" w:rsidRPr="00E02169" w:rsidRDefault="00C91DB7" w:rsidP="00C91DB7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Mascarillas transparentes, anatómicas y acojinadas de diferentes tamaños, para recién nacido de </w:t>
            </w:r>
            <w:proofErr w:type="spellStart"/>
            <w:r w:rsidRPr="00E02169">
              <w:rPr>
                <w:sz w:val="22"/>
                <w:szCs w:val="22"/>
              </w:rPr>
              <w:t>pretérmino</w:t>
            </w:r>
            <w:proofErr w:type="spellEnd"/>
            <w:r w:rsidRPr="00E02169">
              <w:rPr>
                <w:sz w:val="22"/>
                <w:szCs w:val="22"/>
              </w:rPr>
              <w:t xml:space="preserve"> y de término</w:t>
            </w:r>
          </w:p>
          <w:p w14:paraId="4153E763" w14:textId="77777777" w:rsidR="00C91DB7" w:rsidRPr="00E02169" w:rsidRDefault="00C91DB7" w:rsidP="00C91DB7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Paletas para </w:t>
            </w:r>
            <w:proofErr w:type="spellStart"/>
            <w:r w:rsidRPr="00E02169">
              <w:rPr>
                <w:sz w:val="22"/>
                <w:szCs w:val="22"/>
              </w:rPr>
              <w:t>desfibrilar</w:t>
            </w:r>
            <w:proofErr w:type="spellEnd"/>
            <w:r w:rsidRPr="00E02169">
              <w:rPr>
                <w:sz w:val="22"/>
                <w:szCs w:val="22"/>
              </w:rPr>
              <w:t xml:space="preserve"> tamaño neonatal</w:t>
            </w:r>
          </w:p>
          <w:p w14:paraId="4AE086F3" w14:textId="77777777" w:rsidR="00C91DB7" w:rsidRPr="00E02169" w:rsidRDefault="00C91DB7" w:rsidP="00C91DB7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lastRenderedPageBreak/>
              <w:t>Tabla para compresiones cardiacas externas: de material ligero y alta resistencia a impactos, inastillable, lavable, con soporte; en tamaño neonatal</w:t>
            </w:r>
          </w:p>
          <w:p w14:paraId="22A5E4C8" w14:textId="77777777" w:rsidR="00C91DB7" w:rsidRPr="00E02169" w:rsidRDefault="00C91DB7" w:rsidP="00C91DB7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Tanque de oxígeno tamaño “E”, con manómetro, válvula reguladora y soporte</w:t>
            </w:r>
          </w:p>
          <w:p w14:paraId="5DE2F071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Dispositivos para suministrar oxígeno con sistemas de humidificación, control de proporción de oxígeno (con mezclador de gases oxígeno/aire), temperatura y nebulización</w:t>
            </w:r>
          </w:p>
          <w:p w14:paraId="662F03D4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Electrocardiógrafo móvil con capacidad para desplegar 12 derivaciones simultáneas, con accesorios complementarios adaptables para el neonato</w:t>
            </w:r>
          </w:p>
          <w:p w14:paraId="34B2C19F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Equipo mezclador de gases para concentraciones del 21 al 100% de oxígeno</w:t>
            </w:r>
          </w:p>
          <w:p w14:paraId="48BAAFED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Estetoscopio neonatal, por módulo</w:t>
            </w:r>
          </w:p>
          <w:p w14:paraId="3CFBF5A8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Estuche de diagnóstico completo</w:t>
            </w:r>
          </w:p>
          <w:p w14:paraId="290C10B7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Lámpara de haz dirigible, por UCIN</w:t>
            </w:r>
          </w:p>
          <w:p w14:paraId="4EE9F86C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Lámpara de mano</w:t>
            </w:r>
          </w:p>
          <w:p w14:paraId="00EC2D11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Monitor de signos vitales, con accesorios para paciente neonato, con registro de frecuencia cardiaca, frecuencia respiratoria, saturación de oxígeno, temperatura, tensión arterial no invasiva, tensión arterial invasiva y trazo electrocardiográfico</w:t>
            </w:r>
          </w:p>
          <w:p w14:paraId="4D351ACD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Negatoscopio u otros tipos de aparatos para valoración de estudios radiológicos y de </w:t>
            </w:r>
            <w:proofErr w:type="spellStart"/>
            <w:r w:rsidRPr="00E02169">
              <w:rPr>
                <w:sz w:val="22"/>
                <w:szCs w:val="22"/>
              </w:rPr>
              <w:t>imagenología</w:t>
            </w:r>
            <w:proofErr w:type="spellEnd"/>
          </w:p>
          <w:p w14:paraId="0952054A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Termómetro con porta termómetro, por módulo</w:t>
            </w:r>
          </w:p>
          <w:p w14:paraId="2AA1A10E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Ventilador pediátrico/neonatal, limitado por presión convencional y que cuente con modo de alta frecuencia oscilatoria. Debe contar con humidificador, nebulizador, sensor de flujo y de temperatura del aire inspirado que llega a las vías aéreas del neonato</w:t>
            </w:r>
          </w:p>
          <w:p w14:paraId="15AC6045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Incubadora de traslado, además del equipo mínimo siguiente:</w:t>
            </w:r>
          </w:p>
          <w:p w14:paraId="10F5E3CD" w14:textId="77777777" w:rsidR="00C91DB7" w:rsidRPr="00E02169" w:rsidRDefault="00C91DB7" w:rsidP="00C91D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Cubierta transparente con visibilidad total en los 360°, con capacete de doble pared para evitar pérdida de temperatura radiante</w:t>
            </w:r>
          </w:p>
          <w:p w14:paraId="4430F3CF" w14:textId="77777777" w:rsidR="00C91DB7" w:rsidRPr="00E02169" w:rsidRDefault="00C91DB7" w:rsidP="00C91D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Monitor de transporte, con despliegue digital de </w:t>
            </w:r>
            <w:r w:rsidRPr="00E02169">
              <w:rPr>
                <w:sz w:val="22"/>
                <w:szCs w:val="22"/>
              </w:rPr>
              <w:lastRenderedPageBreak/>
              <w:t>temperatura del aire de la cámara, temperatura del paciente, medición de saturación de oxígeno y frecuencia cardiaca</w:t>
            </w:r>
          </w:p>
          <w:p w14:paraId="688F1450" w14:textId="77777777" w:rsidR="00C91DB7" w:rsidRPr="00E02169" w:rsidRDefault="00C91DB7" w:rsidP="00C91D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Portillos (cinco o más) para tener acceso al paciente, sistema para circulación de aire</w:t>
            </w:r>
          </w:p>
          <w:p w14:paraId="540B3700" w14:textId="77777777" w:rsidR="00C91DB7" w:rsidRPr="00E02169" w:rsidRDefault="00C91DB7" w:rsidP="00C91D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Regulador de la temperatura de aire de 23 a 38ºC sin sobrepasar los 39ºC</w:t>
            </w:r>
          </w:p>
          <w:p w14:paraId="4D49D118" w14:textId="77777777" w:rsidR="00C91DB7" w:rsidRPr="00E02169" w:rsidRDefault="00C91DB7" w:rsidP="00C91D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Soporte para dos tanques de oxígeno con una capacidad de 415 L como mínimo</w:t>
            </w:r>
          </w:p>
          <w:p w14:paraId="23E7543F" w14:textId="77777777" w:rsidR="00C91DB7" w:rsidRPr="00E02169" w:rsidRDefault="00C91DB7" w:rsidP="00C91D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Ventilador de transporte neonatal electrónico controlado por presión</w:t>
            </w:r>
          </w:p>
          <w:p w14:paraId="7C97B625" w14:textId="513382ED" w:rsidR="00C91DB7" w:rsidRDefault="00C91DB7" w:rsidP="00C91D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Mezclador de gases para proveer fracción inspirada de oxígeno del 21 al 100%</w:t>
            </w:r>
          </w:p>
          <w:p w14:paraId="058A944A" w14:textId="77777777" w:rsidR="00C91DB7" w:rsidRDefault="00C91DB7" w:rsidP="00C91D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91DB7">
              <w:rPr>
                <w:sz w:val="22"/>
                <w:szCs w:val="22"/>
              </w:rPr>
              <w:t>Respaldo de batería de 5 horas como mínimo</w:t>
            </w:r>
          </w:p>
          <w:p w14:paraId="306789A4" w14:textId="057726A0" w:rsidR="007905F7" w:rsidRDefault="007905F7" w:rsidP="00C91D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Equipo de </w:t>
            </w:r>
            <w:proofErr w:type="spellStart"/>
            <w:r>
              <w:rPr>
                <w:sz w:val="22"/>
                <w:szCs w:val="22"/>
              </w:rPr>
              <w:t>Rx</w:t>
            </w:r>
            <w:proofErr w:type="spellEnd"/>
            <w:r>
              <w:rPr>
                <w:sz w:val="22"/>
                <w:szCs w:val="22"/>
              </w:rPr>
              <w:t xml:space="preserve"> portátil</w:t>
            </w:r>
          </w:p>
          <w:p w14:paraId="47118B8F" w14:textId="2C8EB55B" w:rsidR="007905F7" w:rsidRDefault="007905F7" w:rsidP="00C91D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Gasómetro en </w:t>
            </w:r>
          </w:p>
          <w:p w14:paraId="3B7AC805" w14:textId="7AE9961E" w:rsidR="007905F7" w:rsidRPr="00C91DB7" w:rsidRDefault="007905F7" w:rsidP="00C91D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Equipo de USG portátil</w:t>
            </w:r>
          </w:p>
        </w:tc>
      </w:tr>
      <w:tr w:rsidR="00C91DB7" w:rsidRPr="0034602A" w14:paraId="0D989FD5" w14:textId="77777777" w:rsidTr="00682CC0">
        <w:trPr>
          <w:trHeight w:val="2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4F42" w14:textId="69A80530" w:rsidR="00C91DB7" w:rsidRPr="00C91DB7" w:rsidRDefault="00280045" w:rsidP="00C91D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ÁREA:</w:t>
            </w:r>
            <w:r w:rsidR="00EE33DD">
              <w:rPr>
                <w:rFonts w:ascii="Arial" w:hAnsi="Arial" w:cs="Arial"/>
                <w:b/>
                <w:sz w:val="20"/>
                <w:szCs w:val="20"/>
              </w:rPr>
              <w:t xml:space="preserve"> UCIN Y CUNERO INTERMEDIO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B801" w14:textId="77777777" w:rsidR="00C91DB7" w:rsidRDefault="00D823B9" w:rsidP="00D823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349A0411" w14:textId="77777777" w:rsidR="00D823B9" w:rsidRDefault="00D823B9" w:rsidP="00D823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39ACEC7" w14:textId="77777777" w:rsidR="00D823B9" w:rsidRDefault="00D823B9" w:rsidP="00D823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FB7086" w14:textId="43C632D3" w:rsidR="00D823B9" w:rsidRDefault="00D823B9" w:rsidP="00D823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2D18A26B" w14:textId="77777777" w:rsidR="00D823B9" w:rsidRDefault="00D823B9" w:rsidP="00D823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51B9F44" w14:textId="2598A651" w:rsidR="00D823B9" w:rsidRDefault="00D823B9" w:rsidP="00D823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14:paraId="2FB9B69E" w14:textId="77777777" w:rsidR="00D823B9" w:rsidRDefault="00D823B9" w:rsidP="00D823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E64A88" w14:textId="6C1C9162" w:rsidR="00D823B9" w:rsidRDefault="00D823B9" w:rsidP="00D823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Esterilizacion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ceye</w:t>
            </w:r>
            <w:proofErr w:type="spellEnd"/>
          </w:p>
          <w:p w14:paraId="126D9337" w14:textId="78D35810" w:rsidR="00D823B9" w:rsidRPr="0034602A" w:rsidRDefault="00D823B9" w:rsidP="00D823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4F3E" w14:textId="77777777" w:rsidR="00C91DB7" w:rsidRPr="0034602A" w:rsidRDefault="00C91DB7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C216" w14:textId="77777777" w:rsidR="00C91DB7" w:rsidRPr="0034602A" w:rsidRDefault="00C91DB7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8130" w14:textId="77777777" w:rsidR="00C91DB7" w:rsidRPr="0034602A" w:rsidRDefault="00C91DB7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D4F2" w14:textId="77777777" w:rsidR="00C91DB7" w:rsidRPr="0034602A" w:rsidRDefault="00C91DB7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CCC5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Equipo para aspiración de secreciones, con y sin circuitos cerrados</w:t>
            </w:r>
          </w:p>
          <w:p w14:paraId="74BD77CE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Equipo para punción torácica</w:t>
            </w:r>
          </w:p>
          <w:p w14:paraId="23AA1CAA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 xml:space="preserve">- Equipo para abordaje de acceso vascular central y periférico: </w:t>
            </w:r>
            <w:proofErr w:type="spellStart"/>
            <w:r w:rsidRPr="00E02169">
              <w:rPr>
                <w:sz w:val="22"/>
                <w:szCs w:val="22"/>
              </w:rPr>
              <w:t>onfaloclisis</w:t>
            </w:r>
            <w:proofErr w:type="spellEnd"/>
            <w:r w:rsidRPr="00E02169">
              <w:rPr>
                <w:sz w:val="22"/>
                <w:szCs w:val="22"/>
              </w:rPr>
              <w:t xml:space="preserve">, catéter percutáneo y </w:t>
            </w:r>
            <w:proofErr w:type="spellStart"/>
            <w:r w:rsidRPr="00E02169">
              <w:rPr>
                <w:sz w:val="22"/>
                <w:szCs w:val="22"/>
              </w:rPr>
              <w:t>venoclisis</w:t>
            </w:r>
            <w:proofErr w:type="spellEnd"/>
          </w:p>
          <w:p w14:paraId="4CD11ED5" w14:textId="501A5EED" w:rsidR="00C91DB7" w:rsidRPr="00E02169" w:rsidRDefault="00C91DB7" w:rsidP="00C91DB7">
            <w:pPr>
              <w:pStyle w:val="Default"/>
              <w:ind w:left="142" w:hanging="142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Recipiente para desinfección de instrumentos.</w:t>
            </w:r>
          </w:p>
        </w:tc>
      </w:tr>
      <w:tr w:rsidR="00C91DB7" w:rsidRPr="0034602A" w14:paraId="2747845C" w14:textId="77777777" w:rsidTr="00682CC0">
        <w:trPr>
          <w:trHeight w:val="2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1527" w14:textId="6B56B244" w:rsidR="00C91DB7" w:rsidRPr="00C91DB7" w:rsidRDefault="00C91DB7" w:rsidP="00C91D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02169">
              <w:rPr>
                <w:rFonts w:ascii="Arial" w:eastAsia="Times New Roman" w:hAnsi="Arial" w:cs="Arial"/>
                <w:b/>
                <w:color w:val="2F2F2F"/>
                <w:lang w:eastAsia="es-MX"/>
              </w:rPr>
              <w:t>ÁREA DE EXTRACCIÓN DE LECHE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3FE2" w14:textId="64B9773F" w:rsidR="00C91DB7" w:rsidRDefault="00D823B9" w:rsidP="00D823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Silla</w:t>
            </w:r>
          </w:p>
          <w:p w14:paraId="0D271D34" w14:textId="77777777" w:rsidR="00D823B9" w:rsidRDefault="00D823B9" w:rsidP="00D823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0D26729" w14:textId="3097FFA6" w:rsidR="00D823B9" w:rsidRPr="0034602A" w:rsidRDefault="00D823B9" w:rsidP="00D823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29C" w14:textId="77777777" w:rsidR="00C91DB7" w:rsidRPr="0034602A" w:rsidRDefault="00C91DB7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781C" w14:textId="77777777" w:rsidR="00C91DB7" w:rsidRPr="0034602A" w:rsidRDefault="00C91DB7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910E" w14:textId="77777777" w:rsidR="00C91DB7" w:rsidRPr="0034602A" w:rsidRDefault="00C91DB7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997B" w14:textId="77777777" w:rsidR="00C91DB7" w:rsidRPr="0034602A" w:rsidRDefault="00C91DB7" w:rsidP="00280045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193A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Sillón</w:t>
            </w:r>
          </w:p>
          <w:p w14:paraId="6BE48F93" w14:textId="77777777" w:rsidR="00C91DB7" w:rsidRPr="00E02169" w:rsidRDefault="00C91DB7" w:rsidP="00C91DB7">
            <w:pPr>
              <w:pStyle w:val="Default"/>
              <w:rPr>
                <w:sz w:val="22"/>
                <w:szCs w:val="22"/>
              </w:rPr>
            </w:pPr>
            <w:r w:rsidRPr="00E02169">
              <w:rPr>
                <w:sz w:val="22"/>
                <w:szCs w:val="22"/>
              </w:rPr>
              <w:t>- Mesa</w:t>
            </w:r>
          </w:p>
          <w:p w14:paraId="4924E3E4" w14:textId="77777777" w:rsidR="00C91DB7" w:rsidRPr="00E02169" w:rsidRDefault="00C91DB7" w:rsidP="00C91DB7">
            <w:pPr>
              <w:pStyle w:val="Default"/>
              <w:ind w:left="142" w:hanging="142"/>
              <w:rPr>
                <w:sz w:val="22"/>
                <w:szCs w:val="22"/>
              </w:rPr>
            </w:pPr>
          </w:p>
        </w:tc>
      </w:tr>
    </w:tbl>
    <w:p w14:paraId="04F2E77A" w14:textId="34598E81" w:rsidR="000A401F" w:rsidRPr="004D78FE" w:rsidRDefault="000A401F" w:rsidP="00767B83">
      <w:pPr>
        <w:spacing w:after="0" w:line="240" w:lineRule="auto"/>
        <w:rPr>
          <w:rFonts w:ascii="Indivisa Text Sans" w:hAnsi="Indivisa Text Sans" w:cs="Arial"/>
        </w:rPr>
      </w:pPr>
    </w:p>
    <w:sectPr w:rsidR="000A401F" w:rsidRPr="004D78FE" w:rsidSect="00A049F4">
      <w:headerReference w:type="default" r:id="rId8"/>
      <w:footerReference w:type="default" r:id="rId9"/>
      <w:pgSz w:w="12240" w:h="15840"/>
      <w:pgMar w:top="335" w:right="1134" w:bottom="1418" w:left="1134" w:header="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3BBF4" w14:textId="77777777" w:rsidR="00C06F70" w:rsidRDefault="00C06F70" w:rsidP="006A4A97">
      <w:pPr>
        <w:spacing w:after="0" w:line="240" w:lineRule="auto"/>
      </w:pPr>
      <w:r>
        <w:separator/>
      </w:r>
    </w:p>
  </w:endnote>
  <w:endnote w:type="continuationSeparator" w:id="0">
    <w:p w14:paraId="0345A932" w14:textId="77777777" w:rsidR="00C06F70" w:rsidRDefault="00C06F70" w:rsidP="006A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divisa Text Sans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CC3F" w14:textId="7A188CC0" w:rsidR="004D78FE" w:rsidRDefault="004D78FE" w:rsidP="0041327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432C0" w14:textId="77777777" w:rsidR="00C06F70" w:rsidRDefault="00C06F70" w:rsidP="006A4A97">
      <w:pPr>
        <w:spacing w:after="0" w:line="240" w:lineRule="auto"/>
      </w:pPr>
      <w:r>
        <w:separator/>
      </w:r>
    </w:p>
  </w:footnote>
  <w:footnote w:type="continuationSeparator" w:id="0">
    <w:p w14:paraId="0096BF25" w14:textId="77777777" w:rsidR="00C06F70" w:rsidRDefault="00C06F70" w:rsidP="006A4A97">
      <w:pPr>
        <w:spacing w:after="0" w:line="240" w:lineRule="auto"/>
      </w:pPr>
      <w:r>
        <w:continuationSeparator/>
      </w:r>
    </w:p>
  </w:footnote>
  <w:footnote w:id="1">
    <w:p w14:paraId="6F4B2F03" w14:textId="421E856C" w:rsidR="00E60C4B" w:rsidRPr="00621C05" w:rsidRDefault="00E60C4B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="00621C05">
        <w:rPr>
          <w:sz w:val="18"/>
          <w:szCs w:val="18"/>
        </w:rPr>
        <w:t>Iluminación NAT: Natural; ART: Artificial</w:t>
      </w:r>
    </w:p>
  </w:footnote>
  <w:footnote w:id="2">
    <w:p w14:paraId="7CCB7FAC" w14:textId="356D6DEA" w:rsidR="00621C05" w:rsidRDefault="00621C05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8"/>
        </w:rPr>
        <w:t>Ventilación NAT: Natural; ART: Artificial</w:t>
      </w:r>
    </w:p>
  </w:footnote>
  <w:footnote w:id="3">
    <w:p w14:paraId="0343BE1C" w14:textId="77777777" w:rsidR="00621C05" w:rsidRPr="00621C05" w:rsidRDefault="00E60C4B" w:rsidP="00621C05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="00621C05" w:rsidRPr="00621C05">
        <w:rPr>
          <w:sz w:val="18"/>
          <w:szCs w:val="18"/>
        </w:rPr>
        <w:t>NORMA Oficial Mexicana NOM-016-SSA3-2012, Que establece las características mínimas de infraestructura y equipamiento de hospitales y consultorios de atención médica especializada.</w:t>
      </w:r>
    </w:p>
    <w:p w14:paraId="34FC937A" w14:textId="046EF71F" w:rsidR="00E60C4B" w:rsidRPr="00621C05" w:rsidRDefault="00E60C4B" w:rsidP="00621C05">
      <w:pPr>
        <w:pStyle w:val="Textonotapie"/>
        <w:rPr>
          <w:sz w:val="18"/>
          <w:szCs w:val="18"/>
        </w:rPr>
      </w:pPr>
    </w:p>
    <w:p w14:paraId="51ACB971" w14:textId="521C861E" w:rsidR="00E60C4B" w:rsidRDefault="00E60C4B" w:rsidP="00E60C4B">
      <w:pPr>
        <w:spacing w:after="60" w:line="240" w:lineRule="auto"/>
        <w:rPr>
          <w:rFonts w:ascii="Arial" w:hAnsi="Arial" w:cs="Arial"/>
          <w:sz w:val="16"/>
          <w:szCs w:val="16"/>
        </w:rPr>
      </w:pPr>
    </w:p>
    <w:p w14:paraId="6A52F652" w14:textId="77777777" w:rsidR="00E60C4B" w:rsidRDefault="00E60C4B" w:rsidP="00E60C4B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CC3E" w14:textId="7232D2EA" w:rsidR="004D78FE" w:rsidRDefault="004D78FE" w:rsidP="0041327B">
    <w:pPr>
      <w:pStyle w:val="Encabezado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BFE"/>
    <w:multiLevelType w:val="hybridMultilevel"/>
    <w:tmpl w:val="622490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22784"/>
    <w:multiLevelType w:val="hybridMultilevel"/>
    <w:tmpl w:val="4B5A40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06189"/>
    <w:multiLevelType w:val="hybridMultilevel"/>
    <w:tmpl w:val="374009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41C2B"/>
    <w:multiLevelType w:val="hybridMultilevel"/>
    <w:tmpl w:val="AEEC134E"/>
    <w:lvl w:ilvl="0" w:tplc="5536786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C5332"/>
    <w:multiLevelType w:val="hybridMultilevel"/>
    <w:tmpl w:val="C90A02A4"/>
    <w:lvl w:ilvl="0" w:tplc="A27E68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DC06D0"/>
    <w:multiLevelType w:val="hybridMultilevel"/>
    <w:tmpl w:val="183AAF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5F"/>
    <w:rsid w:val="000063C8"/>
    <w:rsid w:val="00016B1C"/>
    <w:rsid w:val="000961CF"/>
    <w:rsid w:val="000A401F"/>
    <w:rsid w:val="000D448F"/>
    <w:rsid w:val="00162415"/>
    <w:rsid w:val="001D2E47"/>
    <w:rsid w:val="001E16FE"/>
    <w:rsid w:val="00222578"/>
    <w:rsid w:val="00227D2E"/>
    <w:rsid w:val="00237B78"/>
    <w:rsid w:val="00271180"/>
    <w:rsid w:val="00280045"/>
    <w:rsid w:val="00287EDF"/>
    <w:rsid w:val="002949DB"/>
    <w:rsid w:val="002A6DD5"/>
    <w:rsid w:val="0034602A"/>
    <w:rsid w:val="003E408F"/>
    <w:rsid w:val="0041327B"/>
    <w:rsid w:val="004370AE"/>
    <w:rsid w:val="00484F49"/>
    <w:rsid w:val="004B3BCE"/>
    <w:rsid w:val="004C4845"/>
    <w:rsid w:val="004D78FE"/>
    <w:rsid w:val="00512075"/>
    <w:rsid w:val="00527B39"/>
    <w:rsid w:val="005A563C"/>
    <w:rsid w:val="005B1CD3"/>
    <w:rsid w:val="005C21B5"/>
    <w:rsid w:val="00613FBF"/>
    <w:rsid w:val="00621C05"/>
    <w:rsid w:val="00655986"/>
    <w:rsid w:val="00682CC0"/>
    <w:rsid w:val="00683284"/>
    <w:rsid w:val="006A4A97"/>
    <w:rsid w:val="006A68FF"/>
    <w:rsid w:val="006D4F6B"/>
    <w:rsid w:val="006D7A34"/>
    <w:rsid w:val="00700352"/>
    <w:rsid w:val="00723523"/>
    <w:rsid w:val="0075076D"/>
    <w:rsid w:val="0075715F"/>
    <w:rsid w:val="00767B83"/>
    <w:rsid w:val="007905F7"/>
    <w:rsid w:val="00855D68"/>
    <w:rsid w:val="0086323B"/>
    <w:rsid w:val="008C1EEC"/>
    <w:rsid w:val="00907303"/>
    <w:rsid w:val="00944122"/>
    <w:rsid w:val="00944F44"/>
    <w:rsid w:val="00952C41"/>
    <w:rsid w:val="00957464"/>
    <w:rsid w:val="009758D9"/>
    <w:rsid w:val="00977CDC"/>
    <w:rsid w:val="009C7D4C"/>
    <w:rsid w:val="009E6371"/>
    <w:rsid w:val="00A049F4"/>
    <w:rsid w:val="00A32EA5"/>
    <w:rsid w:val="00A8625B"/>
    <w:rsid w:val="00AA7D9A"/>
    <w:rsid w:val="00AD39C3"/>
    <w:rsid w:val="00AE34A9"/>
    <w:rsid w:val="00B8786A"/>
    <w:rsid w:val="00B956B1"/>
    <w:rsid w:val="00BB106F"/>
    <w:rsid w:val="00BB3768"/>
    <w:rsid w:val="00BC15CB"/>
    <w:rsid w:val="00C06F70"/>
    <w:rsid w:val="00C4264D"/>
    <w:rsid w:val="00C8038F"/>
    <w:rsid w:val="00C90537"/>
    <w:rsid w:val="00C91DB7"/>
    <w:rsid w:val="00CA2BA7"/>
    <w:rsid w:val="00CA2FF1"/>
    <w:rsid w:val="00CE5D7B"/>
    <w:rsid w:val="00D374CB"/>
    <w:rsid w:val="00D823B9"/>
    <w:rsid w:val="00E04EDC"/>
    <w:rsid w:val="00E15C1A"/>
    <w:rsid w:val="00E60C4B"/>
    <w:rsid w:val="00E65E2C"/>
    <w:rsid w:val="00E8540A"/>
    <w:rsid w:val="00ED0570"/>
    <w:rsid w:val="00EE33DD"/>
    <w:rsid w:val="00F13502"/>
    <w:rsid w:val="00F55636"/>
    <w:rsid w:val="00FA3AEF"/>
    <w:rsid w:val="00FA5BE7"/>
    <w:rsid w:val="00FB5A18"/>
    <w:rsid w:val="00FE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31CBF9"/>
  <w15:docId w15:val="{42ECFA12-46D5-4189-82A0-4BD2D95D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71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A97"/>
  </w:style>
  <w:style w:type="paragraph" w:styleId="Piedepgina">
    <w:name w:val="footer"/>
    <w:basedOn w:val="Normal"/>
    <w:link w:val="Piedepgina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A97"/>
  </w:style>
  <w:style w:type="table" w:styleId="Tablaconcuadrcula">
    <w:name w:val="Table Grid"/>
    <w:basedOn w:val="Tablanormal"/>
    <w:uiPriority w:val="59"/>
    <w:rsid w:val="00863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7B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D2E47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E60C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0C4B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E60C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9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8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2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913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76813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00364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454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8141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596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40650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2846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8674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75338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5923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1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76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05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35871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701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57387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92957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63501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55815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48049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47284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41956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93819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55226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92200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368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2075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293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96582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4107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5174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8442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77980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97409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10696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00751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367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6506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1013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7345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74097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4454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74759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5210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96764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5115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0745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02540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77127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7261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114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8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5292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52584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56713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9232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86590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681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29590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0018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8213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23346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56341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12484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5025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37604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349329">
                      <w:marLeft w:val="0"/>
                      <w:marRight w:val="0"/>
                      <w:marTop w:val="101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9285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4677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8417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881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72226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60009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44457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20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13868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13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76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7720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01059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7622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041552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46123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99243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05678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8902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91953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48186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633796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51385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53022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11569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06380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83098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12815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6950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431577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6001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53229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25421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263174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2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F7B46-6276-40B9-99CD-36C908ECC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931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2012-09-24T18:38:00Z</cp:lastPrinted>
  <dcterms:created xsi:type="dcterms:W3CDTF">2019-08-01T16:42:00Z</dcterms:created>
  <dcterms:modified xsi:type="dcterms:W3CDTF">2019-08-01T16:42:00Z</dcterms:modified>
</cp:coreProperties>
</file>